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0C01">
      <w:pPr>
        <w:rPr>
          <w:rFonts w:ascii="Times New Roman" w:hAnsi="Times New Roman" w:cs="Times New Roman"/>
          <w:sz w:val="28"/>
          <w:szCs w:val="28"/>
          <w:lang w:val="lv-LV"/>
        </w:rPr>
      </w:pPr>
    </w:p>
    <w:p w14:paraId="36673321">
      <w:pPr>
        <w:rPr>
          <w:rFonts w:ascii="Times New Roman" w:hAnsi="Times New Roman" w:cs="Times New Roman"/>
          <w:sz w:val="28"/>
          <w:szCs w:val="28"/>
          <w:lang w:val="lv-LV"/>
        </w:rPr>
      </w:pPr>
      <w:r>
        <w:rPr>
          <w:rFonts w:hint="default" w:ascii="Times New Roman" w:hAnsi="Times New Roman" w:cs="Times New Roman"/>
          <w:b/>
          <w:bCs/>
          <w:sz w:val="24"/>
          <w:szCs w:val="24"/>
          <w:lang w:val="lv-LV"/>
        </w:rPr>
        <w:t xml:space="preserve"> Istras</w:t>
      </w:r>
      <w:r>
        <w:rPr>
          <w:rFonts w:hint="default" w:ascii="Times New Roman" w:hAnsi="Times New Roman" w:cs="Times New Roman"/>
          <w:b/>
          <w:sz w:val="24"/>
          <w:szCs w:val="24"/>
        </w:rPr>
        <w:t xml:space="preserve">  pagasta iedzīvotāju vajadzības</w:t>
      </w:r>
    </w:p>
    <w:p w14:paraId="54E089D9">
      <w:pPr>
        <w:rPr>
          <w:rFonts w:ascii="Times New Roman" w:hAnsi="Times New Roman" w:cs="Times New Roman"/>
          <w:sz w:val="28"/>
          <w:szCs w:val="28"/>
          <w:lang w:val="lv-LV"/>
        </w:rPr>
      </w:pPr>
    </w:p>
    <w:p w14:paraId="3D76BAEA">
      <w:pPr>
        <w:pStyle w:val="5"/>
        <w:numPr>
          <w:ilvl w:val="0"/>
          <w:numId w:val="1"/>
        </w:numPr>
        <w:spacing w:line="360" w:lineRule="auto"/>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Vecslabadā izveidot pieejamu dzeramā ūdens ņemšanas vietu.</w:t>
      </w:r>
    </w:p>
    <w:p w14:paraId="2693FEDD">
      <w:pPr>
        <w:pStyle w:val="5"/>
        <w:numPr>
          <w:ilvl w:val="0"/>
          <w:numId w:val="1"/>
        </w:numPr>
        <w:spacing w:line="360" w:lineRule="auto"/>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 xml:space="preserve">Tūrisma infrastruktūras shēmas </w:t>
      </w:r>
      <w:r>
        <w:rPr>
          <w:rFonts w:hint="default" w:ascii="Times New Roman" w:hAnsi="Times New Roman" w:cs="Times New Roman"/>
          <w:i/>
          <w:iCs/>
          <w:sz w:val="24"/>
          <w:szCs w:val="24"/>
          <w:lang w:val="lv-LV"/>
        </w:rPr>
        <w:t>noformēšana</w:t>
      </w:r>
      <w:r>
        <w:rPr>
          <w:rFonts w:hint="default" w:ascii="Times New Roman" w:hAnsi="Times New Roman" w:cs="Times New Roman"/>
          <w:sz w:val="24"/>
          <w:szCs w:val="24"/>
          <w:lang w:val="lv-LV"/>
        </w:rPr>
        <w:t xml:space="preserve"> un izvietošana.</w:t>
      </w:r>
    </w:p>
    <w:p w14:paraId="3F84D755">
      <w:pPr>
        <w:pStyle w:val="5"/>
        <w:numPr>
          <w:ilvl w:val="0"/>
          <w:numId w:val="1"/>
        </w:numPr>
        <w:spacing w:line="360" w:lineRule="auto"/>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Sabiedriskais ģenerators ekstremālu elektroenerģijas padeves pārtraukumu gadījumiem, 2gab.</w:t>
      </w:r>
    </w:p>
    <w:p w14:paraId="3C3CEA63">
      <w:pPr>
        <w:pStyle w:val="5"/>
        <w:numPr>
          <w:ilvl w:val="0"/>
          <w:numId w:val="1"/>
        </w:numPr>
        <w:spacing w:line="360" w:lineRule="auto"/>
        <w:jc w:val="both"/>
        <w:rPr>
          <w:rFonts w:hint="default" w:ascii="Times New Roman" w:hAnsi="Times New Roman" w:cs="Times New Roman"/>
          <w:i/>
          <w:iCs/>
          <w:sz w:val="24"/>
          <w:szCs w:val="24"/>
          <w:lang w:val="lv-LV"/>
        </w:rPr>
      </w:pPr>
      <w:r>
        <w:rPr>
          <w:rFonts w:hint="default" w:ascii="Times New Roman" w:hAnsi="Times New Roman" w:cs="Times New Roman"/>
          <w:sz w:val="24"/>
          <w:szCs w:val="24"/>
          <w:lang w:val="lv-LV"/>
        </w:rPr>
        <w:t>Feldšeru – vecmāšu punkta izveidošana un piekļuves nodrošināšana personām ar funkcionālajiem traucējumiem</w:t>
      </w:r>
      <w:r>
        <w:rPr>
          <w:rFonts w:hint="default" w:ascii="Times New Roman" w:hAnsi="Times New Roman" w:cs="Times New Roman"/>
          <w:i/>
          <w:iCs/>
          <w:sz w:val="24"/>
          <w:szCs w:val="24"/>
          <w:lang w:val="lv-LV"/>
        </w:rPr>
        <w:t xml:space="preserve">. </w:t>
      </w:r>
    </w:p>
    <w:p w14:paraId="0FD630EB">
      <w:pPr>
        <w:pStyle w:val="5"/>
        <w:numPr>
          <w:ilvl w:val="0"/>
          <w:numId w:val="1"/>
        </w:numPr>
        <w:spacing w:line="360" w:lineRule="auto"/>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Pirmās palīdzībās kursi iedzīvotājiem.</w:t>
      </w:r>
    </w:p>
    <w:p w14:paraId="5C011D34">
      <w:pPr>
        <w:pStyle w:val="5"/>
        <w:numPr>
          <w:ilvl w:val="0"/>
          <w:numId w:val="1"/>
        </w:numPr>
        <w:spacing w:line="360" w:lineRule="auto"/>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 xml:space="preserve">Ceļu kvalitātes uzlabošana </w:t>
      </w:r>
      <w:r>
        <w:rPr>
          <w:rFonts w:hint="default" w:ascii="Times New Roman" w:hAnsi="Times New Roman" w:cs="Times New Roman"/>
          <w:i/>
          <w:iCs/>
          <w:color w:val="2E75B6" w:themeColor="accent5" w:themeShade="BF"/>
          <w:sz w:val="24"/>
          <w:szCs w:val="24"/>
          <w:lang w:val="lv-LV"/>
        </w:rPr>
        <w:t>un nodrošināšana (šis ieraksts nozīmē ilgtspējīgi uzturēt)</w:t>
      </w:r>
      <w:r>
        <w:rPr>
          <w:rFonts w:hint="default" w:ascii="Times New Roman" w:hAnsi="Times New Roman" w:cs="Times New Roman"/>
          <w:sz w:val="24"/>
          <w:szCs w:val="24"/>
          <w:lang w:val="lv-LV"/>
        </w:rPr>
        <w:t xml:space="preserve"> pie tūrisma objektiem un velotūristu maršrutos.</w:t>
      </w:r>
    </w:p>
    <w:p w14:paraId="57D859BB">
      <w:pPr>
        <w:pStyle w:val="5"/>
        <w:numPr>
          <w:ilvl w:val="0"/>
          <w:numId w:val="1"/>
        </w:numPr>
        <w:spacing w:line="360" w:lineRule="auto"/>
        <w:jc w:val="both"/>
        <w:rPr>
          <w:rFonts w:hint="default" w:ascii="Times New Roman" w:hAnsi="Times New Roman" w:cs="Times New Roman"/>
          <w:i/>
          <w:iCs/>
          <w:sz w:val="24"/>
          <w:szCs w:val="24"/>
          <w:lang w:val="lv-LV"/>
        </w:rPr>
      </w:pPr>
      <w:r>
        <w:rPr>
          <w:rFonts w:hint="default" w:ascii="Times New Roman" w:hAnsi="Times New Roman" w:cs="Times New Roman"/>
          <w:i/>
          <w:iCs/>
          <w:sz w:val="24"/>
          <w:szCs w:val="24"/>
          <w:lang w:val="lv-LV"/>
        </w:rPr>
        <w:t xml:space="preserve">Glābt Istras pagasta ezerus un salas no jūras kraukļu straujas populācijas. </w:t>
      </w:r>
    </w:p>
    <w:p w14:paraId="64017F2A">
      <w:pPr>
        <w:pStyle w:val="5"/>
        <w:spacing w:line="360" w:lineRule="auto"/>
        <w:jc w:val="both"/>
        <w:rPr>
          <w:rFonts w:hint="default" w:ascii="Times New Roman" w:hAnsi="Times New Roman" w:cs="Times New Roman"/>
          <w:i/>
          <w:iCs/>
          <w:color w:val="385724" w:themeColor="accent6" w:themeShade="80"/>
          <w:sz w:val="24"/>
          <w:szCs w:val="24"/>
          <w:lang w:val="lv-LV"/>
        </w:rPr>
      </w:pPr>
      <w:r>
        <w:rPr>
          <w:rFonts w:hint="default" w:ascii="Times New Roman" w:hAnsi="Times New Roman" w:cs="Times New Roman"/>
          <w:b/>
          <w:i/>
          <w:iCs/>
          <w:color w:val="385724" w:themeColor="accent6" w:themeShade="80"/>
          <w:sz w:val="24"/>
          <w:szCs w:val="24"/>
          <w:lang w:val="lv-LV"/>
        </w:rPr>
        <w:t>To neviens neizdarīs no malas. Jūras kraukļi nav medījamo putnu sarakstā. Tos ierobežot var tikai medījot. Pašiem jāprasa speciālas medību atļaujas, laikam, Dabas aizsardzības pārvaldē. Ja atļaujas izdosies dabūt, jāpiesaista mednieki, kuru medību iecirkņos atrodas šie ezeri.</w:t>
      </w:r>
      <w:r>
        <w:rPr>
          <w:rFonts w:hint="default" w:ascii="Times New Roman" w:hAnsi="Times New Roman" w:cs="Times New Roman"/>
          <w:i/>
          <w:iCs/>
          <w:color w:val="385724" w:themeColor="accent6" w:themeShade="80"/>
          <w:sz w:val="24"/>
          <w:szCs w:val="24"/>
          <w:lang w:val="lv-LV"/>
        </w:rPr>
        <w:t xml:space="preserve"> Putni esot gudri un uzmanīgi, tāpēc medības neesot vieglas.</w:t>
      </w:r>
      <w:bookmarkStart w:id="0" w:name="_GoBack"/>
      <w:bookmarkEnd w:id="0"/>
    </w:p>
    <w:p w14:paraId="232667D0">
      <w:pPr>
        <w:pStyle w:val="5"/>
        <w:spacing w:line="360" w:lineRule="auto"/>
        <w:jc w:val="both"/>
        <w:rPr>
          <w:rFonts w:hint="default" w:ascii="Times New Roman" w:hAnsi="Times New Roman" w:cs="Times New Roman"/>
          <w:b/>
          <w:i/>
          <w:iCs/>
          <w:color w:val="385724" w:themeColor="accent6" w:themeShade="80"/>
          <w:sz w:val="24"/>
          <w:szCs w:val="24"/>
          <w:lang w:val="lv-LV"/>
        </w:rPr>
      </w:pPr>
      <w:r>
        <w:rPr>
          <w:rFonts w:hint="default" w:ascii="Times New Roman" w:hAnsi="Times New Roman" w:cs="Times New Roman"/>
          <w:b/>
          <w:i/>
          <w:iCs/>
          <w:color w:val="385724" w:themeColor="accent6" w:themeShade="80"/>
          <w:sz w:val="24"/>
          <w:szCs w:val="24"/>
          <w:lang w:val="lv-LV"/>
        </w:rPr>
        <w:t xml:space="preserve">Jūras kraukļu ekskrementi ir ļoti toksiski, kas degradē dabas teritorijas (nokalst koki, zemsedze), būtiski samazinot bioloģisko daudzveidību un salas paliek estētiski nepievilcīgas. </w:t>
      </w:r>
    </w:p>
    <w:p w14:paraId="0121EC14">
      <w:pPr>
        <w:pStyle w:val="5"/>
        <w:spacing w:line="360" w:lineRule="auto"/>
        <w:jc w:val="both"/>
        <w:rPr>
          <w:rFonts w:hint="default" w:ascii="Times New Roman" w:hAnsi="Times New Roman" w:cs="Times New Roman"/>
          <w:b/>
          <w:i/>
          <w:iCs/>
          <w:color w:val="385724" w:themeColor="accent6" w:themeShade="80"/>
          <w:sz w:val="24"/>
          <w:szCs w:val="24"/>
          <w:lang w:val="lv-LV"/>
        </w:rPr>
      </w:pPr>
      <w:r>
        <w:rPr>
          <w:rFonts w:hint="default" w:ascii="Times New Roman" w:hAnsi="Times New Roman" w:cs="Times New Roman"/>
          <w:b/>
          <w:i/>
          <w:iCs/>
          <w:color w:val="385724" w:themeColor="accent6" w:themeShade="80"/>
          <w:sz w:val="24"/>
          <w:szCs w:val="24"/>
          <w:lang w:val="lv-LV"/>
        </w:rPr>
        <w:t>1 jūras krauklis dienā apēd apm. 2 kg zivju. Tas nozīmē, ka arī zivju resursi tiek krietni strauji samazināti, jo jūras kraukļi dzīvo kolonijās un to skaits ar katru gadu palielinās.</w:t>
      </w:r>
    </w:p>
    <w:p w14:paraId="2ACEA83A">
      <w:pPr>
        <w:pStyle w:val="5"/>
        <w:numPr>
          <w:ilvl w:val="0"/>
          <w:numId w:val="1"/>
        </w:numPr>
        <w:spacing w:line="360" w:lineRule="auto"/>
        <w:rPr>
          <w:rFonts w:hint="default" w:ascii="Times New Roman" w:hAnsi="Times New Roman" w:cs="Times New Roman"/>
          <w:sz w:val="24"/>
          <w:szCs w:val="24"/>
          <w:lang w:val="lv-LV"/>
        </w:rPr>
      </w:pPr>
      <w:r>
        <w:rPr>
          <w:rFonts w:hint="default" w:ascii="Times New Roman" w:hAnsi="Times New Roman" w:cs="Times New Roman"/>
          <w:sz w:val="24"/>
          <w:szCs w:val="24"/>
          <w:lang w:val="lv-LV"/>
        </w:rPr>
        <w:t>Ūdens līmeņa regulēšana Istras pagasta ezeros, slūžas uzstādīšana.</w:t>
      </w:r>
    </w:p>
    <w:p w14:paraId="3C718B86">
      <w:pPr>
        <w:spacing w:line="360" w:lineRule="auto"/>
        <w:rPr>
          <w:rFonts w:hint="default" w:ascii="Times New Roman" w:hAnsi="Times New Roman" w:cs="Times New Roman"/>
          <w:sz w:val="24"/>
          <w:szCs w:val="24"/>
          <w:lang w:val="lv-LV"/>
        </w:rPr>
      </w:pPr>
    </w:p>
    <w:p w14:paraId="3751956B">
      <w:pPr>
        <w:pStyle w:val="7"/>
        <w:widowControl/>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lv"/>
        </w:rPr>
        <w:t>Iedzīvotāju vajadzības apkopo, aktualizē:</w:t>
      </w:r>
    </w:p>
    <w:p w14:paraId="4B53FF94">
      <w:pPr>
        <w:pStyle w:val="5"/>
        <w:spacing w:line="360" w:lineRule="auto"/>
        <w:rPr>
          <w:rFonts w:hint="default" w:ascii="Times New Roman" w:hAnsi="Times New Roman" w:cs="Times New Roman"/>
          <w:i/>
          <w:iCs/>
          <w:sz w:val="24"/>
          <w:szCs w:val="24"/>
          <w:lang w:val="lv-LV"/>
        </w:rPr>
      </w:pPr>
      <w:r>
        <w:rPr>
          <w:rFonts w:hint="default" w:ascii="Times New Roman" w:hAnsi="Times New Roman" w:cs="Times New Roman"/>
          <w:i/>
          <w:iCs/>
          <w:sz w:val="24"/>
          <w:szCs w:val="24"/>
          <w:lang w:val="lv-LV"/>
        </w:rPr>
        <w:t xml:space="preserve">Irēna Semeņuga, 29182592, </w:t>
      </w:r>
      <w:r>
        <w:rPr>
          <w:rFonts w:hint="default" w:ascii="Times New Roman" w:hAnsi="Times New Roman" w:cs="Times New Roman"/>
          <w:i/>
          <w:iCs/>
          <w:sz w:val="24"/>
          <w:szCs w:val="24"/>
        </w:rPr>
        <w:fldChar w:fldCharType="begin"/>
      </w:r>
      <w:r>
        <w:rPr>
          <w:rFonts w:hint="default" w:ascii="Times New Roman" w:hAnsi="Times New Roman" w:cs="Times New Roman"/>
          <w:i/>
          <w:iCs/>
          <w:sz w:val="24"/>
          <w:szCs w:val="24"/>
        </w:rPr>
        <w:instrText xml:space="preserve"> HYPERLINK "mailto:ireena61@inbox.lv" </w:instrText>
      </w:r>
      <w:r>
        <w:rPr>
          <w:rFonts w:hint="default" w:ascii="Times New Roman" w:hAnsi="Times New Roman" w:cs="Times New Roman"/>
          <w:i/>
          <w:iCs/>
          <w:sz w:val="24"/>
          <w:szCs w:val="24"/>
        </w:rPr>
        <w:fldChar w:fldCharType="separate"/>
      </w:r>
      <w:r>
        <w:rPr>
          <w:rStyle w:val="4"/>
          <w:rFonts w:hint="default" w:ascii="Times New Roman" w:hAnsi="Times New Roman" w:cs="Times New Roman"/>
          <w:i/>
          <w:iCs/>
          <w:sz w:val="24"/>
          <w:szCs w:val="24"/>
          <w:lang w:val="lv-LV"/>
        </w:rPr>
        <w:t>ireena61@inbox.lv</w:t>
      </w:r>
      <w:r>
        <w:rPr>
          <w:rStyle w:val="4"/>
          <w:rFonts w:hint="default" w:ascii="Times New Roman" w:hAnsi="Times New Roman" w:cs="Times New Roman"/>
          <w:i/>
          <w:iCs/>
          <w:sz w:val="24"/>
          <w:szCs w:val="24"/>
          <w:lang w:val="lv-LV"/>
        </w:rPr>
        <w:fldChar w:fldCharType="end"/>
      </w:r>
    </w:p>
    <w:p w14:paraId="59AF6800">
      <w:pPr>
        <w:pStyle w:val="5"/>
        <w:spacing w:line="360" w:lineRule="auto"/>
        <w:rPr>
          <w:rFonts w:hint="default" w:ascii="Times New Roman" w:hAnsi="Times New Roman" w:cs="Times New Roman"/>
          <w:i/>
          <w:iCs/>
          <w:sz w:val="24"/>
          <w:szCs w:val="24"/>
          <w:lang w:val="lv-LV"/>
        </w:rPr>
      </w:pPr>
      <w:r>
        <w:rPr>
          <w:rFonts w:hint="default" w:ascii="Times New Roman" w:hAnsi="Times New Roman" w:cs="Times New Roman"/>
          <w:i/>
          <w:iCs/>
          <w:sz w:val="24"/>
          <w:szCs w:val="24"/>
          <w:lang w:val="lv-LV"/>
        </w:rPr>
        <w:t xml:space="preserve">Ilona Merkulova, 26598378, </w:t>
      </w:r>
      <w:r>
        <w:rPr>
          <w:rFonts w:hint="default" w:ascii="Times New Roman" w:hAnsi="Times New Roman" w:cs="Times New Roman"/>
          <w:i/>
          <w:iCs/>
          <w:sz w:val="24"/>
          <w:szCs w:val="24"/>
        </w:rPr>
        <w:fldChar w:fldCharType="begin"/>
      </w:r>
      <w:r>
        <w:rPr>
          <w:rFonts w:hint="default" w:ascii="Times New Roman" w:hAnsi="Times New Roman" w:cs="Times New Roman"/>
          <w:i/>
          <w:iCs/>
          <w:sz w:val="24"/>
          <w:szCs w:val="24"/>
        </w:rPr>
        <w:instrText xml:space="preserve"> HYPERLINK "mailto:ilona-mer@inbox.lv" </w:instrText>
      </w:r>
      <w:r>
        <w:rPr>
          <w:rFonts w:hint="default" w:ascii="Times New Roman" w:hAnsi="Times New Roman" w:cs="Times New Roman"/>
          <w:i/>
          <w:iCs/>
          <w:sz w:val="24"/>
          <w:szCs w:val="24"/>
        </w:rPr>
        <w:fldChar w:fldCharType="separate"/>
      </w:r>
      <w:r>
        <w:rPr>
          <w:rStyle w:val="4"/>
          <w:rFonts w:hint="default" w:ascii="Times New Roman" w:hAnsi="Times New Roman" w:cs="Times New Roman"/>
          <w:i/>
          <w:iCs/>
          <w:sz w:val="24"/>
          <w:szCs w:val="24"/>
          <w:lang w:val="lv-LV"/>
        </w:rPr>
        <w:t>ilona-mer@inbox.lv</w:t>
      </w:r>
      <w:r>
        <w:rPr>
          <w:rStyle w:val="4"/>
          <w:rFonts w:hint="default" w:ascii="Times New Roman" w:hAnsi="Times New Roman" w:cs="Times New Roman"/>
          <w:i/>
          <w:iCs/>
          <w:sz w:val="24"/>
          <w:szCs w:val="24"/>
          <w:lang w:val="lv-LV"/>
        </w:rPr>
        <w:fldChar w:fldCharType="end"/>
      </w:r>
    </w:p>
    <w:p w14:paraId="0B048494">
      <w:pPr>
        <w:pStyle w:val="5"/>
        <w:rPr>
          <w:rFonts w:ascii="Times New Roman" w:hAnsi="Times New Roman" w:cs="Times New Roman"/>
          <w:sz w:val="28"/>
          <w:szCs w:val="28"/>
          <w:lang w:val="lv-LV"/>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003" w:usb1="288F0000" w:usb2="00000006" w:usb3="00000000" w:csb0="00040001" w:csb1="00000000"/>
  </w:font>
  <w:font w:name="Calibri">
    <w:panose1 w:val="020F0502020204030204"/>
    <w:charset w:val="86"/>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75342"/>
    <w:multiLevelType w:val="multilevel"/>
    <w:tmpl w:val="231753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5D"/>
    <w:rsid w:val="000E7CD0"/>
    <w:rsid w:val="002B0480"/>
    <w:rsid w:val="003D78CF"/>
    <w:rsid w:val="00413AD3"/>
    <w:rsid w:val="0052676C"/>
    <w:rsid w:val="00771CC1"/>
    <w:rsid w:val="00790A7C"/>
    <w:rsid w:val="007A3834"/>
    <w:rsid w:val="00810594"/>
    <w:rsid w:val="00865932"/>
    <w:rsid w:val="008D288D"/>
    <w:rsid w:val="0094181A"/>
    <w:rsid w:val="00985D93"/>
    <w:rsid w:val="00AC715D"/>
    <w:rsid w:val="00B74406"/>
    <w:rsid w:val="00B95097"/>
    <w:rsid w:val="00DE045D"/>
    <w:rsid w:val="00DE40EF"/>
    <w:rsid w:val="00E03401"/>
    <w:rsid w:val="00F41D5F"/>
    <w:rsid w:val="2C584401"/>
    <w:rsid w:val="3B8B1138"/>
    <w:rsid w:val="69801F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Times New Roman" w:cs="Times New Roman"/>
      <w:sz w:val="22"/>
      <w:szCs w:val="22"/>
    </w:rPr>
    <w:tblPr>
      <w:tblCellMar>
        <w:top w:w="0" w:type="dxa"/>
        <w:left w:w="100" w:type="dxa"/>
        <w:bottom w:w="0" w:type="dxa"/>
        <w:right w:w="100"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Neatrisināta pieminēšana1"/>
    <w:basedOn w:val="2"/>
    <w:semiHidden/>
    <w:unhideWhenUsed/>
    <w:qFormat/>
    <w:uiPriority w:val="99"/>
    <w:rPr>
      <w:color w:val="605E5C"/>
      <w:shd w:val="clear" w:color="auto" w:fill="E1DFDD"/>
    </w:rPr>
  </w:style>
  <w:style w:type="paragraph" w:customStyle="1" w:styleId="7">
    <w:name w:val="Standard"/>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Liberation Serif" w:hAnsi="Liberation Serif" w:eastAsia="NSimSun" w:cs="Arial"/>
      <w:kern w:val="2"/>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230</Words>
  <Characters>1313</Characters>
  <Lines>10</Lines>
  <Paragraphs>3</Paragraphs>
  <TotalTime>3</TotalTime>
  <ScaleCrop>false</ScaleCrop>
  <LinksUpToDate>false</LinksUpToDate>
  <CharactersWithSpaces>1540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2024-11-21T08:48:00Z</dcterms:created>
  <dc:creator>Admin</dc:creator>
  <cp:lastModifiedBy>User</cp:lastModifiedBy>
  <cp:lastPrinted>2024-11-20T06:55:00Z</cp:lastPrinted>
  <dcterms:modified xsi:type="dcterms:W3CDTF">2024-12-04T14:06:34Z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D4A2F648480144A39323EED33BAD1393_13</vt:lpwstr>
  </property>
</Properties>
</file>